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89D69F5"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89D69F9" w14:textId="77777777">
        <w:tc>
          <w:tcPr>
            <w:tcW w:w="10419" w:type="dxa"/>
            <w:shd w:val="clear" w:color="auto" w:fill="auto"/>
          </w:tcPr>
          <w:p w14:paraId="389D69F6" w14:textId="77777777" w:rsidR="007411D9" w:rsidRDefault="007411D9">
            <w:pPr>
              <w:pStyle w:val="Pieddepage"/>
              <w:tabs>
                <w:tab w:val="clear" w:pos="4536"/>
                <w:tab w:val="clear" w:pos="9072"/>
              </w:tabs>
              <w:jc w:val="center"/>
              <w:rPr>
                <w:rFonts w:ascii="Arial" w:hAnsi="Arial" w:cs="Arial"/>
              </w:rPr>
            </w:pPr>
          </w:p>
          <w:p w14:paraId="389D69F7" w14:textId="77777777" w:rsidR="007411D9" w:rsidRDefault="007411D9">
            <w:pPr>
              <w:pStyle w:val="Pieddepage"/>
              <w:tabs>
                <w:tab w:val="clear" w:pos="4536"/>
                <w:tab w:val="clear" w:pos="9072"/>
              </w:tabs>
              <w:jc w:val="center"/>
            </w:pPr>
          </w:p>
          <w:p w14:paraId="389D69F8"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389D6A9B" wp14:editId="389D6A9C">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89D69FA"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389D69FF" w14:textId="77777777">
        <w:tc>
          <w:tcPr>
            <w:tcW w:w="9285" w:type="dxa"/>
            <w:shd w:val="clear" w:color="auto" w:fill="66CCFF"/>
          </w:tcPr>
          <w:p w14:paraId="389D69FB"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389D69FC" w14:textId="77777777" w:rsidR="007411D9" w:rsidRDefault="007411D9">
            <w:pPr>
              <w:pStyle w:val="Titre8"/>
              <w:tabs>
                <w:tab w:val="right" w:pos="9639"/>
              </w:tabs>
              <w:rPr>
                <w:caps/>
                <w:sz w:val="28"/>
                <w:szCs w:val="28"/>
              </w:rPr>
            </w:pPr>
            <w:r>
              <w:rPr>
                <w:caps/>
                <w:sz w:val="28"/>
                <w:szCs w:val="28"/>
              </w:rPr>
              <w:t>Lettre de candidature</w:t>
            </w:r>
          </w:p>
          <w:p w14:paraId="389D69FD"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389D69FE" w14:textId="77777777" w:rsidR="007411D9" w:rsidRDefault="007411D9">
            <w:pPr>
              <w:pStyle w:val="Titre8"/>
              <w:tabs>
                <w:tab w:val="right" w:pos="9639"/>
              </w:tabs>
              <w:spacing w:before="120" w:after="120"/>
            </w:pPr>
            <w:r>
              <w:rPr>
                <w:caps/>
                <w:sz w:val="28"/>
                <w:szCs w:val="28"/>
              </w:rPr>
              <w:t>Dc1</w:t>
            </w:r>
          </w:p>
        </w:tc>
      </w:tr>
      <w:tr w:rsidR="007411D9" w14:paraId="389D6A02" w14:textId="77777777">
        <w:tc>
          <w:tcPr>
            <w:tcW w:w="10277" w:type="dxa"/>
            <w:gridSpan w:val="2"/>
            <w:shd w:val="clear" w:color="auto" w:fill="auto"/>
          </w:tcPr>
          <w:p w14:paraId="389D6A00" w14:textId="77777777" w:rsidR="007411D9" w:rsidRDefault="007411D9">
            <w:pPr>
              <w:pStyle w:val="Titre2"/>
              <w:snapToGrid w:val="0"/>
              <w:jc w:val="both"/>
              <w:rPr>
                <w:rFonts w:ascii="Arial" w:hAnsi="Arial" w:cs="Arial"/>
                <w:b w:val="0"/>
                <w:bCs w:val="0"/>
                <w:i/>
                <w:iCs/>
                <w:sz w:val="18"/>
                <w:szCs w:val="18"/>
              </w:rPr>
            </w:pPr>
          </w:p>
          <w:p w14:paraId="389D6A01"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389D6A04" w14:textId="77777777">
        <w:tc>
          <w:tcPr>
            <w:tcW w:w="10277" w:type="dxa"/>
            <w:gridSpan w:val="2"/>
            <w:shd w:val="clear" w:color="auto" w:fill="auto"/>
          </w:tcPr>
          <w:p w14:paraId="389D6A03" w14:textId="77777777" w:rsidR="007411D9" w:rsidRDefault="007411D9">
            <w:pPr>
              <w:tabs>
                <w:tab w:val="left" w:pos="-142"/>
                <w:tab w:val="left" w:pos="4111"/>
              </w:tabs>
              <w:snapToGrid w:val="0"/>
              <w:jc w:val="both"/>
              <w:rPr>
                <w:rFonts w:ascii="Arial" w:hAnsi="Arial" w:cs="Arial"/>
                <w:b/>
                <w:bCs/>
              </w:rPr>
            </w:pPr>
          </w:p>
        </w:tc>
      </w:tr>
      <w:tr w:rsidR="007411D9" w14:paraId="389D6A06" w14:textId="77777777">
        <w:tc>
          <w:tcPr>
            <w:tcW w:w="10277" w:type="dxa"/>
            <w:gridSpan w:val="2"/>
            <w:shd w:val="clear" w:color="auto" w:fill="66CCFF"/>
          </w:tcPr>
          <w:p w14:paraId="389D6A05"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389D6A07"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Pr>
          <w:rFonts w:ascii="Arial" w:hAnsi="Arial" w:cs="Arial"/>
          <w:b w:val="0"/>
          <w:bCs w:val="0"/>
          <w:i/>
          <w:iCs/>
          <w:sz w:val="18"/>
          <w:szCs w:val="18"/>
        </w:rPr>
        <w:t>.)</w:t>
      </w:r>
    </w:p>
    <w:p w14:paraId="389D6A09" w14:textId="77777777" w:rsidR="007411D9" w:rsidRDefault="007411D9">
      <w:pPr>
        <w:pStyle w:val="En-tte"/>
        <w:tabs>
          <w:tab w:val="clear" w:pos="4536"/>
          <w:tab w:val="clear" w:pos="9072"/>
        </w:tabs>
        <w:rPr>
          <w:rFonts w:ascii="Arial" w:hAnsi="Arial" w:cs="Arial"/>
        </w:rPr>
      </w:pPr>
    </w:p>
    <w:p w14:paraId="7A6126CB" w14:textId="77777777" w:rsidR="001535F7" w:rsidRPr="00122100" w:rsidRDefault="001535F7" w:rsidP="001535F7">
      <w:pPr>
        <w:pStyle w:val="Paragraphedeliste"/>
        <w:numPr>
          <w:ilvl w:val="0"/>
          <w:numId w:val="1"/>
        </w:numPr>
        <w:jc w:val="center"/>
        <w:rPr>
          <w:rFonts w:cs="Kartika"/>
          <w:lang w:bidi="ml"/>
        </w:rPr>
      </w:pPr>
      <w:bookmarkStart w:id="0" w:name="_Hlk231227459"/>
      <w:r w:rsidRPr="00122100">
        <w:rPr>
          <w:rFonts w:cs="Kartika"/>
          <w:lang w:bidi="ml"/>
        </w:rPr>
        <w:t>Établissement Français du Sang</w:t>
      </w:r>
    </w:p>
    <w:p w14:paraId="7C1A420A" w14:textId="77777777" w:rsidR="001535F7" w:rsidRPr="00122100" w:rsidRDefault="001535F7" w:rsidP="001535F7">
      <w:pPr>
        <w:pStyle w:val="Paragraphedeliste"/>
        <w:numPr>
          <w:ilvl w:val="0"/>
          <w:numId w:val="1"/>
        </w:numPr>
        <w:jc w:val="center"/>
        <w:rPr>
          <w:rFonts w:cs="Kartika"/>
          <w:lang w:bidi="ml"/>
        </w:rPr>
      </w:pPr>
      <w:r w:rsidRPr="00122100">
        <w:rPr>
          <w:rFonts w:cs="Kartika"/>
          <w:lang w:bidi="ml"/>
        </w:rPr>
        <w:t>20, Avenue du Stade de France</w:t>
      </w:r>
    </w:p>
    <w:p w14:paraId="1664630F" w14:textId="77777777" w:rsidR="001535F7" w:rsidRPr="00122100" w:rsidRDefault="001535F7" w:rsidP="001535F7">
      <w:pPr>
        <w:pStyle w:val="Paragraphedeliste"/>
        <w:numPr>
          <w:ilvl w:val="0"/>
          <w:numId w:val="1"/>
        </w:numPr>
        <w:jc w:val="center"/>
        <w:rPr>
          <w:rFonts w:cs="Kartika"/>
          <w:lang w:bidi="ml"/>
        </w:rPr>
      </w:pPr>
      <w:r w:rsidRPr="00122100">
        <w:rPr>
          <w:rFonts w:cs="Kartika"/>
          <w:lang w:bidi="ml"/>
        </w:rPr>
        <w:t>93218 LA PLAINE SAINT DENIS CEDEX</w:t>
      </w:r>
    </w:p>
    <w:p w14:paraId="2438FFCE" w14:textId="77777777" w:rsidR="001535F7" w:rsidRPr="00122100" w:rsidRDefault="001535F7" w:rsidP="001535F7">
      <w:pPr>
        <w:pStyle w:val="Paragraphedeliste"/>
        <w:numPr>
          <w:ilvl w:val="0"/>
          <w:numId w:val="1"/>
        </w:numPr>
        <w:jc w:val="center"/>
        <w:rPr>
          <w:rFonts w:cs="Kartika"/>
          <w:lang w:bidi="ml"/>
        </w:rPr>
      </w:pPr>
      <w:r w:rsidRPr="00122100">
        <w:rPr>
          <w:rFonts w:cs="Kartika"/>
          <w:lang w:bidi="ml"/>
        </w:rPr>
        <w:t>Téléphone : 01 55 93 95 00</w:t>
      </w:r>
    </w:p>
    <w:p w14:paraId="39BA5502" w14:textId="77777777" w:rsidR="001535F7" w:rsidRPr="00122100" w:rsidRDefault="001535F7" w:rsidP="001535F7">
      <w:pPr>
        <w:pStyle w:val="Paragraphedeliste"/>
        <w:numPr>
          <w:ilvl w:val="0"/>
          <w:numId w:val="1"/>
        </w:numPr>
        <w:jc w:val="center"/>
        <w:rPr>
          <w:rFonts w:cs="Kartika"/>
          <w:lang w:bidi="ml"/>
        </w:rPr>
      </w:pPr>
      <w:r w:rsidRPr="00122100">
        <w:rPr>
          <w:rFonts w:cs="Kartika"/>
          <w:lang w:bidi="ml"/>
        </w:rPr>
        <w:t>Télécopie : 01 55 93 96 02</w:t>
      </w:r>
    </w:p>
    <w:bookmarkEnd w:id="0"/>
    <w:p w14:paraId="389D6A0F" w14:textId="77777777" w:rsidR="007411D9" w:rsidRDefault="007411D9">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389D6A11" w14:textId="77777777" w:rsidTr="001535F7">
        <w:trPr>
          <w:trHeight w:val="160"/>
        </w:trPr>
        <w:tc>
          <w:tcPr>
            <w:tcW w:w="10277" w:type="dxa"/>
            <w:shd w:val="clear" w:color="auto" w:fill="66CCFF"/>
          </w:tcPr>
          <w:p w14:paraId="389D6A10"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2F545593" w14:textId="790E51BE" w:rsidR="001535F7" w:rsidRPr="00A05EC2" w:rsidRDefault="001535F7" w:rsidP="001535F7">
      <w:pPr>
        <w:pStyle w:val="En-tte"/>
        <w:tabs>
          <w:tab w:val="clear" w:pos="4536"/>
          <w:tab w:val="clear" w:pos="9072"/>
        </w:tabs>
        <w:rPr>
          <w:rFonts w:ascii="Arial" w:hAnsi="Arial" w:cs="Arial"/>
        </w:rPr>
      </w:pPr>
      <w:bookmarkStart w:id="1" w:name="_Hlk231227450"/>
      <w:r>
        <w:rPr>
          <w:rFonts w:ascii="Arial" w:hAnsi="Arial" w:cs="Arial"/>
        </w:rPr>
        <w:t xml:space="preserve">Location et l’entretien des vêtements de travail, articles de linge plat, articles de sol et autres articles textiles utilisés sur l’ensemble des sites de l’Etablissement Français du Sang. </w:t>
      </w:r>
    </w:p>
    <w:bookmarkEnd w:id="1"/>
    <w:p w14:paraId="389D6A13" w14:textId="77777777" w:rsidR="007411D9" w:rsidRDefault="007411D9">
      <w:pPr>
        <w:rPr>
          <w:rFonts w:ascii="Arial" w:hAnsi="Arial" w:cs="Arial"/>
          <w:b/>
          <w:bCs/>
        </w:rPr>
      </w:pPr>
    </w:p>
    <w:p w14:paraId="38D77E13" w14:textId="752B46B5" w:rsidR="00122100" w:rsidRPr="00122100" w:rsidRDefault="008B666D" w:rsidP="00122100">
      <w:pPr>
        <w:suppressAutoHyphens w:val="0"/>
        <w:jc w:val="both"/>
        <w:rPr>
          <w:rFonts w:ascii="Arial" w:eastAsia="Arial" w:hAnsi="Arial" w:cs="Arial"/>
          <w:b/>
          <w:bCs/>
          <w:sz w:val="24"/>
          <w:szCs w:val="24"/>
          <w:lang w:eastAsia="en-US"/>
        </w:rPr>
      </w:pPr>
      <w:bookmarkStart w:id="2" w:name="_Hlk225264243"/>
      <w:bookmarkStart w:id="3" w:name="_Hlk231547026"/>
      <w:r w:rsidRPr="008B666D">
        <w:rPr>
          <w:rFonts w:ascii="Arial" w:eastAsia="Arial" w:hAnsi="Arial" w:cs="Arial"/>
          <w:b/>
          <w:bCs/>
          <w:sz w:val="24"/>
          <w:szCs w:val="24"/>
          <w:lang w:eastAsia="en-US"/>
        </w:rPr>
        <w:t>Location et entretien des vêtements de travail, articles de linge plat, articles de sol des sites de l’Etablissement Français du Sang</w:t>
      </w:r>
      <w:r w:rsidR="00122100" w:rsidRPr="00122100">
        <w:rPr>
          <w:rFonts w:ascii="Arial" w:eastAsia="Arial" w:hAnsi="Arial" w:cs="Arial"/>
          <w:b/>
          <w:bCs/>
          <w:sz w:val="24"/>
          <w:szCs w:val="24"/>
          <w:lang w:eastAsia="en-US"/>
        </w:rPr>
        <w:t>.</w:t>
      </w:r>
      <w:bookmarkEnd w:id="2"/>
    </w:p>
    <w:bookmarkEnd w:id="3"/>
    <w:p w14:paraId="389D6A19" w14:textId="77777777" w:rsidR="007411D9" w:rsidRDefault="007411D9">
      <w:pPr>
        <w:rPr>
          <w:rFonts w:ascii="Arial" w:hAnsi="Arial" w:cs="Arial"/>
          <w:b/>
          <w:bCs/>
        </w:rPr>
      </w:pPr>
    </w:p>
    <w:p w14:paraId="389D6A1A"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89D6A1C" w14:textId="77777777">
        <w:tc>
          <w:tcPr>
            <w:tcW w:w="10277" w:type="dxa"/>
            <w:shd w:val="clear" w:color="auto" w:fill="66CCFF"/>
          </w:tcPr>
          <w:p w14:paraId="389D6A1B"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89D6A1D" w14:textId="77777777" w:rsidR="007411D9" w:rsidRDefault="007411D9">
      <w:pPr>
        <w:spacing w:before="120"/>
        <w:rPr>
          <w:rFonts w:ascii="Arial" w:hAnsi="Arial" w:cs="Arial"/>
        </w:rPr>
      </w:pPr>
      <w:r>
        <w:rPr>
          <w:rFonts w:ascii="Arial" w:hAnsi="Arial" w:cs="Arial"/>
          <w:i/>
          <w:sz w:val="18"/>
          <w:szCs w:val="18"/>
        </w:rPr>
        <w:t>(Cocher la case correspondante.)</w:t>
      </w:r>
    </w:p>
    <w:p w14:paraId="389D6A1E" w14:textId="77777777" w:rsidR="007411D9" w:rsidRDefault="007411D9">
      <w:pPr>
        <w:pStyle w:val="Titre1"/>
        <w:ind w:left="0" w:hanging="432"/>
        <w:rPr>
          <w:rFonts w:ascii="Arial" w:hAnsi="Arial" w:cs="Arial"/>
          <w:b w:val="0"/>
          <w:bCs w:val="0"/>
        </w:rPr>
      </w:pPr>
    </w:p>
    <w:p w14:paraId="389D6A1F"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389D6A20" w14:textId="77777777" w:rsidR="007411D9" w:rsidRDefault="007411D9">
      <w:pPr>
        <w:pStyle w:val="Titre1"/>
        <w:ind w:left="0" w:hanging="432"/>
        <w:rPr>
          <w:rFonts w:ascii="Arial" w:hAnsi="Arial" w:cs="Arial"/>
          <w:b w:val="0"/>
          <w:bCs w:val="0"/>
        </w:rPr>
      </w:pPr>
    </w:p>
    <w:p w14:paraId="389D6A21"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8B666D">
        <w:fldChar w:fldCharType="separate"/>
      </w:r>
      <w:r>
        <w:fldChar w:fldCharType="end"/>
      </w:r>
      <w:r w:rsidR="007411D9">
        <w:rPr>
          <w:rFonts w:ascii="Arial" w:hAnsi="Arial" w:cs="Arial"/>
          <w:b w:val="0"/>
          <w:bCs w:val="0"/>
        </w:rPr>
        <w:t xml:space="preserve"> pour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389D6A22" w14:textId="77777777" w:rsidR="007411D9" w:rsidRDefault="007411D9">
      <w:pPr>
        <w:pStyle w:val="En-tte"/>
        <w:tabs>
          <w:tab w:val="clear" w:pos="4536"/>
          <w:tab w:val="clear" w:pos="9072"/>
        </w:tabs>
        <w:rPr>
          <w:rFonts w:ascii="Arial" w:hAnsi="Arial" w:cs="Arial"/>
        </w:rPr>
      </w:pPr>
    </w:p>
    <w:p w14:paraId="389D6A23"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8B666D">
        <w:fldChar w:fldCharType="separate"/>
      </w:r>
      <w:r>
        <w:fldChar w:fldCharType="end"/>
      </w:r>
      <w:r w:rsidR="007411D9">
        <w:t xml:space="preserve"> </w:t>
      </w:r>
      <w:r w:rsidR="007411D9">
        <w:rPr>
          <w:rFonts w:ascii="Arial" w:hAnsi="Arial" w:cs="Arial"/>
        </w:rPr>
        <w:t xml:space="preserve">pour le lot n°……. ou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389D6A24"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389D6A25" w14:textId="77777777" w:rsidR="007411D9" w:rsidRDefault="007411D9">
      <w:pPr>
        <w:rPr>
          <w:rFonts w:ascii="Arial" w:hAnsi="Arial" w:cs="Arial"/>
        </w:rPr>
      </w:pPr>
    </w:p>
    <w:p w14:paraId="389D6A26" w14:textId="77777777" w:rsidR="007411D9" w:rsidRDefault="007411D9">
      <w:pPr>
        <w:rPr>
          <w:rFonts w:ascii="Arial" w:hAnsi="Arial" w:cs="Arial"/>
        </w:rPr>
      </w:pPr>
    </w:p>
    <w:p w14:paraId="389D6A27" w14:textId="77777777" w:rsidR="007411D9" w:rsidRDefault="007411D9">
      <w:pPr>
        <w:rPr>
          <w:rFonts w:ascii="Arial" w:hAnsi="Arial" w:cs="Arial"/>
        </w:rPr>
      </w:pPr>
    </w:p>
    <w:p w14:paraId="389D6A28" w14:textId="77777777" w:rsidR="007411D9" w:rsidRDefault="007411D9">
      <w:pPr>
        <w:rPr>
          <w:rFonts w:ascii="Arial" w:hAnsi="Arial" w:cs="Arial"/>
        </w:rPr>
      </w:pPr>
    </w:p>
    <w:p w14:paraId="389D6A29" w14:textId="77777777" w:rsidR="007411D9" w:rsidRDefault="007411D9">
      <w:pPr>
        <w:rPr>
          <w:rFonts w:ascii="Arial" w:hAnsi="Arial" w:cs="Arial"/>
        </w:rPr>
      </w:pPr>
    </w:p>
    <w:p w14:paraId="389D6A2A"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8B666D">
        <w:fldChar w:fldCharType="separate"/>
      </w:r>
      <w:r>
        <w:fldChar w:fldCharType="end"/>
      </w:r>
      <w:r w:rsidR="007411D9">
        <w:rPr>
          <w:rFonts w:ascii="Arial" w:hAnsi="Arial" w:cs="Arial"/>
        </w:rPr>
        <w:t xml:space="preserve"> pour tous les lots de la procédure de passation du marché ou de l’accord-cadre.</w:t>
      </w:r>
    </w:p>
    <w:p w14:paraId="389D6A2B"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89D6A2D" w14:textId="77777777">
        <w:tc>
          <w:tcPr>
            <w:tcW w:w="10419" w:type="dxa"/>
            <w:shd w:val="clear" w:color="auto" w:fill="66CCFF"/>
          </w:tcPr>
          <w:p w14:paraId="389D6A2C"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389D6A2E"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389D6A2F" w14:textId="77777777" w:rsidR="007411D9" w:rsidRDefault="007411D9">
      <w:pPr>
        <w:pStyle w:val="En-tte"/>
        <w:tabs>
          <w:tab w:val="clear" w:pos="4536"/>
          <w:tab w:val="clear" w:pos="9072"/>
        </w:tabs>
        <w:rPr>
          <w:rFonts w:ascii="Arial" w:hAnsi="Arial" w:cs="Arial"/>
        </w:rPr>
      </w:pPr>
    </w:p>
    <w:p w14:paraId="389D6A30"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B666D">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389D6A31"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389D6A32" w14:textId="77777777" w:rsidR="007411D9" w:rsidRDefault="007411D9">
      <w:pPr>
        <w:pStyle w:val="En-tte"/>
        <w:tabs>
          <w:tab w:val="clear" w:pos="4536"/>
          <w:tab w:val="clear" w:pos="9072"/>
        </w:tabs>
        <w:rPr>
          <w:rFonts w:ascii="Arial" w:hAnsi="Arial" w:cs="Arial"/>
        </w:rPr>
      </w:pPr>
    </w:p>
    <w:p w14:paraId="389D6A33" w14:textId="77777777" w:rsidR="007411D9" w:rsidRDefault="007411D9">
      <w:pPr>
        <w:pStyle w:val="En-tte"/>
        <w:tabs>
          <w:tab w:val="clear" w:pos="4536"/>
          <w:tab w:val="clear" w:pos="9072"/>
        </w:tabs>
        <w:rPr>
          <w:rFonts w:ascii="Arial" w:hAnsi="Arial" w:cs="Arial"/>
        </w:rPr>
      </w:pPr>
    </w:p>
    <w:p w14:paraId="389D6A34" w14:textId="77777777" w:rsidR="007411D9" w:rsidRDefault="007411D9">
      <w:pPr>
        <w:pStyle w:val="En-tte"/>
        <w:tabs>
          <w:tab w:val="clear" w:pos="4536"/>
          <w:tab w:val="clear" w:pos="9072"/>
        </w:tabs>
        <w:rPr>
          <w:rFonts w:ascii="Arial" w:hAnsi="Arial" w:cs="Arial"/>
        </w:rPr>
      </w:pPr>
    </w:p>
    <w:p w14:paraId="389D6A35" w14:textId="77777777" w:rsidR="007411D9" w:rsidRDefault="007411D9">
      <w:pPr>
        <w:pStyle w:val="En-tte"/>
        <w:tabs>
          <w:tab w:val="clear" w:pos="4536"/>
          <w:tab w:val="clear" w:pos="9072"/>
        </w:tabs>
        <w:rPr>
          <w:rFonts w:ascii="Arial" w:hAnsi="Arial" w:cs="Arial"/>
        </w:rPr>
      </w:pPr>
    </w:p>
    <w:p w14:paraId="389D6A36" w14:textId="77777777" w:rsidR="007411D9" w:rsidRDefault="007411D9">
      <w:pPr>
        <w:pStyle w:val="En-tte"/>
        <w:tabs>
          <w:tab w:val="clear" w:pos="4536"/>
          <w:tab w:val="clear" w:pos="9072"/>
        </w:tabs>
        <w:rPr>
          <w:rFonts w:ascii="Arial" w:hAnsi="Arial" w:cs="Arial"/>
        </w:rPr>
      </w:pPr>
    </w:p>
    <w:p w14:paraId="389D6A37" w14:textId="77777777" w:rsidR="007411D9" w:rsidRDefault="007411D9">
      <w:pPr>
        <w:pStyle w:val="En-tte"/>
        <w:tabs>
          <w:tab w:val="clear" w:pos="4536"/>
          <w:tab w:val="clear" w:pos="9072"/>
        </w:tabs>
        <w:rPr>
          <w:rFonts w:ascii="Arial" w:hAnsi="Arial" w:cs="Arial"/>
        </w:rPr>
      </w:pPr>
    </w:p>
    <w:p w14:paraId="389D6A38"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8B666D">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389D6A39" w14:textId="77777777" w:rsidR="007411D9" w:rsidRDefault="007411D9">
      <w:pPr>
        <w:spacing w:before="60"/>
        <w:rPr>
          <w:rFonts w:ascii="Arial" w:hAnsi="Arial" w:cs="Arial"/>
          <w:iCs/>
        </w:rPr>
      </w:pPr>
    </w:p>
    <w:p w14:paraId="389D6A3A"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B666D">
        <w:fldChar w:fldCharType="separate"/>
      </w:r>
      <w:r>
        <w:fldChar w:fldCharType="end"/>
      </w:r>
      <w:r w:rsidR="007411D9">
        <w:rPr>
          <w:rFonts w:ascii="Arial" w:hAnsi="Arial" w:cs="Arial"/>
          <w:i/>
          <w:iCs/>
        </w:rPr>
        <w:t xml:space="preserve">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B666D">
        <w:fldChar w:fldCharType="separate"/>
      </w:r>
      <w:r>
        <w:fldChar w:fldCharType="end"/>
      </w:r>
      <w:r w:rsidR="007411D9">
        <w:rPr>
          <w:rFonts w:ascii="Arial" w:hAnsi="Arial" w:cs="Arial"/>
          <w:iCs/>
        </w:rPr>
        <w:t xml:space="preserve"> </w:t>
      </w:r>
      <w:r w:rsidR="007411D9">
        <w:rPr>
          <w:rFonts w:ascii="Arial" w:hAnsi="Arial" w:cs="Arial"/>
        </w:rPr>
        <w:t>solidaire</w:t>
      </w:r>
    </w:p>
    <w:p w14:paraId="389D6A3B" w14:textId="77777777" w:rsidR="007411D9" w:rsidRDefault="007411D9">
      <w:pPr>
        <w:rPr>
          <w:rFonts w:ascii="Arial" w:hAnsi="Arial" w:cs="Arial"/>
        </w:rPr>
      </w:pPr>
    </w:p>
    <w:p w14:paraId="389D6A3C" w14:textId="77777777" w:rsidR="007411D9" w:rsidRDefault="007411D9">
      <w:pPr>
        <w:rPr>
          <w:rFonts w:ascii="Arial" w:hAnsi="Arial" w:cs="Arial"/>
        </w:rPr>
      </w:pPr>
    </w:p>
    <w:p w14:paraId="389D6A3D"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89D6A3E" w14:textId="77777777" w:rsidR="007411D9" w:rsidRDefault="007411D9">
      <w:pPr>
        <w:spacing w:before="60"/>
        <w:rPr>
          <w:rFonts w:ascii="Arial" w:hAnsi="Arial" w:cs="Arial"/>
          <w:iCs/>
        </w:rPr>
      </w:pPr>
    </w:p>
    <w:p w14:paraId="389D6A3F"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B666D">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B666D">
        <w:fldChar w:fldCharType="separate"/>
      </w:r>
      <w:r>
        <w:fldChar w:fldCharType="end"/>
      </w:r>
      <w:r w:rsidR="007411D9">
        <w:rPr>
          <w:rFonts w:ascii="Arial" w:hAnsi="Arial" w:cs="Arial"/>
          <w:iCs/>
        </w:rPr>
        <w:t xml:space="preserve"> OUI</w:t>
      </w:r>
    </w:p>
    <w:p w14:paraId="389D6A40" w14:textId="77777777" w:rsidR="007411D9" w:rsidRDefault="007411D9">
      <w:pPr>
        <w:jc w:val="both"/>
        <w:rPr>
          <w:rFonts w:ascii="Arial" w:hAnsi="Arial" w:cs="Arial"/>
        </w:rPr>
      </w:pPr>
    </w:p>
    <w:p w14:paraId="389D6A41"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389D6A43" w14:textId="77777777">
        <w:tc>
          <w:tcPr>
            <w:tcW w:w="10490" w:type="dxa"/>
            <w:shd w:val="clear" w:color="auto" w:fill="66CCFF"/>
          </w:tcPr>
          <w:p w14:paraId="389D6A42"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389D6A44"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389D6A45"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389D6A52"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389D6A46" w14:textId="77777777" w:rsidR="00C1386A" w:rsidRDefault="00C1386A">
            <w:pPr>
              <w:snapToGrid w:val="0"/>
              <w:jc w:val="center"/>
              <w:rPr>
                <w:rFonts w:ascii="Arial" w:hAnsi="Arial" w:cs="Arial"/>
                <w:b/>
              </w:rPr>
            </w:pPr>
          </w:p>
          <w:p w14:paraId="389D6A47" w14:textId="77777777" w:rsidR="00C1386A" w:rsidRDefault="00C1386A">
            <w:pPr>
              <w:jc w:val="center"/>
              <w:rPr>
                <w:rFonts w:ascii="Arial" w:hAnsi="Arial" w:cs="Arial"/>
                <w:b/>
              </w:rPr>
            </w:pPr>
          </w:p>
          <w:p w14:paraId="389D6A48" w14:textId="77777777" w:rsidR="00C1386A" w:rsidRDefault="00C1386A">
            <w:pPr>
              <w:jc w:val="center"/>
              <w:rPr>
                <w:rFonts w:ascii="Arial" w:hAnsi="Arial" w:cs="Arial"/>
                <w:b/>
              </w:rPr>
            </w:pPr>
            <w:r>
              <w:rPr>
                <w:rFonts w:ascii="Arial" w:hAnsi="Arial" w:cs="Arial"/>
                <w:b/>
              </w:rPr>
              <w:t>N°</w:t>
            </w:r>
          </w:p>
          <w:p w14:paraId="389D6A49" w14:textId="77777777" w:rsidR="00C1386A" w:rsidRDefault="00C1386A">
            <w:pPr>
              <w:jc w:val="center"/>
              <w:rPr>
                <w:rFonts w:ascii="Arial" w:hAnsi="Arial" w:cs="Arial"/>
                <w:b/>
              </w:rPr>
            </w:pPr>
            <w:r>
              <w:rPr>
                <w:rFonts w:ascii="Arial" w:hAnsi="Arial" w:cs="Arial"/>
                <w:b/>
              </w:rPr>
              <w:t>du</w:t>
            </w:r>
          </w:p>
          <w:p w14:paraId="389D6A4A"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389D6A4B" w14:textId="77777777" w:rsidR="00C1386A" w:rsidRDefault="00C1386A">
            <w:pPr>
              <w:snapToGrid w:val="0"/>
              <w:jc w:val="center"/>
              <w:rPr>
                <w:rFonts w:ascii="Arial" w:hAnsi="Arial" w:cs="Arial"/>
                <w:b/>
              </w:rPr>
            </w:pPr>
          </w:p>
          <w:p w14:paraId="389D6A4C"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89D6A4D"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389D6A4E" w14:textId="77777777" w:rsidR="00C1386A" w:rsidRDefault="00C1386A">
            <w:pPr>
              <w:jc w:val="center"/>
              <w:rPr>
                <w:rFonts w:ascii="Arial" w:hAnsi="Arial" w:cs="Arial"/>
                <w:b/>
              </w:rPr>
            </w:pPr>
            <w:r>
              <w:rPr>
                <w:rFonts w:ascii="Arial" w:hAnsi="Arial" w:cs="Arial"/>
                <w:b/>
              </w:rPr>
              <w:t>des membres du groupement (***)</w:t>
            </w:r>
          </w:p>
          <w:p w14:paraId="389D6A4F"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89D6A50" w14:textId="77777777" w:rsidR="00C1386A" w:rsidRDefault="00C1386A">
            <w:pPr>
              <w:pStyle w:val="Titre5"/>
              <w:snapToGrid w:val="0"/>
            </w:pPr>
          </w:p>
          <w:p w14:paraId="389D6A51" w14:textId="77777777" w:rsidR="00C1386A" w:rsidRDefault="00C1386A">
            <w:pPr>
              <w:pStyle w:val="Titre5"/>
            </w:pPr>
            <w:r>
              <w:t>Prestations exécutées par les membres du groupement (**)</w:t>
            </w:r>
          </w:p>
        </w:tc>
      </w:tr>
      <w:tr w:rsidR="00C1386A" w14:paraId="389D6A56" w14:textId="77777777" w:rsidTr="00C1386A">
        <w:trPr>
          <w:trHeight w:val="1021"/>
        </w:trPr>
        <w:tc>
          <w:tcPr>
            <w:tcW w:w="851" w:type="dxa"/>
            <w:tcBorders>
              <w:top w:val="single" w:sz="4" w:space="0" w:color="000000"/>
              <w:left w:val="single" w:sz="4" w:space="0" w:color="000000"/>
            </w:tcBorders>
            <w:shd w:val="clear" w:color="auto" w:fill="CCFFFF"/>
          </w:tcPr>
          <w:p w14:paraId="389D6A53"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89D6A54"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389D6A55" w14:textId="77777777" w:rsidR="00C1386A" w:rsidRDefault="00C1386A">
            <w:pPr>
              <w:snapToGrid w:val="0"/>
              <w:jc w:val="both"/>
              <w:rPr>
                <w:rFonts w:ascii="Arial" w:hAnsi="Arial" w:cs="Arial"/>
              </w:rPr>
            </w:pPr>
          </w:p>
        </w:tc>
      </w:tr>
      <w:tr w:rsidR="00C1386A" w14:paraId="389D6A5A" w14:textId="77777777" w:rsidTr="00C1386A">
        <w:trPr>
          <w:trHeight w:val="1021"/>
        </w:trPr>
        <w:tc>
          <w:tcPr>
            <w:tcW w:w="851" w:type="dxa"/>
            <w:tcBorders>
              <w:left w:val="single" w:sz="4" w:space="0" w:color="000000"/>
            </w:tcBorders>
            <w:shd w:val="clear" w:color="auto" w:fill="auto"/>
          </w:tcPr>
          <w:p w14:paraId="389D6A57"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389D6A5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389D6A59" w14:textId="77777777" w:rsidR="00C1386A" w:rsidRDefault="00C1386A">
            <w:pPr>
              <w:snapToGrid w:val="0"/>
              <w:jc w:val="both"/>
              <w:rPr>
                <w:rFonts w:ascii="Arial" w:hAnsi="Arial" w:cs="Arial"/>
              </w:rPr>
            </w:pPr>
          </w:p>
        </w:tc>
      </w:tr>
      <w:tr w:rsidR="00C1386A" w14:paraId="389D6A5E" w14:textId="77777777" w:rsidTr="00C1386A">
        <w:trPr>
          <w:trHeight w:val="1021"/>
        </w:trPr>
        <w:tc>
          <w:tcPr>
            <w:tcW w:w="851" w:type="dxa"/>
            <w:tcBorders>
              <w:left w:val="single" w:sz="4" w:space="0" w:color="000000"/>
            </w:tcBorders>
            <w:shd w:val="clear" w:color="auto" w:fill="CCFFFF"/>
          </w:tcPr>
          <w:p w14:paraId="389D6A5B"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389D6A5C"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389D6A5D" w14:textId="77777777" w:rsidR="00C1386A" w:rsidRDefault="00C1386A">
            <w:pPr>
              <w:snapToGrid w:val="0"/>
              <w:jc w:val="both"/>
              <w:rPr>
                <w:rFonts w:ascii="Arial" w:hAnsi="Arial" w:cs="Arial"/>
              </w:rPr>
            </w:pPr>
          </w:p>
        </w:tc>
      </w:tr>
      <w:tr w:rsidR="00C1386A" w14:paraId="389D6A62" w14:textId="77777777" w:rsidTr="00C1386A">
        <w:trPr>
          <w:trHeight w:val="1021"/>
        </w:trPr>
        <w:tc>
          <w:tcPr>
            <w:tcW w:w="851" w:type="dxa"/>
            <w:tcBorders>
              <w:left w:val="single" w:sz="4" w:space="0" w:color="000000"/>
              <w:bottom w:val="single" w:sz="4" w:space="0" w:color="000000"/>
            </w:tcBorders>
            <w:shd w:val="clear" w:color="auto" w:fill="auto"/>
          </w:tcPr>
          <w:p w14:paraId="389D6A5F"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89D6A60"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89D6A61" w14:textId="77777777" w:rsidR="00C1386A" w:rsidRDefault="00C1386A">
            <w:pPr>
              <w:snapToGrid w:val="0"/>
              <w:jc w:val="both"/>
              <w:rPr>
                <w:rFonts w:ascii="Arial" w:hAnsi="Arial" w:cs="Arial"/>
              </w:rPr>
            </w:pPr>
          </w:p>
        </w:tc>
      </w:tr>
    </w:tbl>
    <w:p w14:paraId="389D6A63"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89D6A64"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389D6A65"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389D6A66"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89D6A68" w14:textId="77777777">
        <w:tc>
          <w:tcPr>
            <w:tcW w:w="10419" w:type="dxa"/>
            <w:shd w:val="clear" w:color="auto" w:fill="66CCFF"/>
          </w:tcPr>
          <w:p w14:paraId="389D6A67"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389D6A69" w14:textId="77777777" w:rsidR="007411D9" w:rsidRDefault="007411D9"/>
    <w:p w14:paraId="389D6A6A"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389D6A6B"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389D6A6C" w14:textId="77777777" w:rsidR="005E12D0" w:rsidRPr="005E12D0" w:rsidRDefault="008326E4" w:rsidP="005E12D0">
      <w:pPr>
        <w:numPr>
          <w:ilvl w:val="0"/>
          <w:numId w:val="2"/>
        </w:numPr>
        <w:tabs>
          <w:tab w:val="left" w:pos="576"/>
        </w:tabs>
        <w:spacing w:before="120"/>
        <w:jc w:val="both"/>
        <w:rPr>
          <w:rFonts w:ascii="Arial" w:hAnsi="Arial" w:cs="Arial"/>
        </w:rPr>
      </w:pPr>
      <w:r>
        <w:rPr>
          <w:rFonts w:ascii="Arial" w:hAnsi="Arial" w:cs="Arial"/>
        </w:rPr>
        <w:t xml:space="preserve">n’entrer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389D6A6D"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389D6A6E" w14:textId="77777777" w:rsidR="007411D9" w:rsidRDefault="007411D9">
      <w:pPr>
        <w:jc w:val="both"/>
        <w:rPr>
          <w:rFonts w:ascii="Arial" w:hAnsi="Arial" w:cs="Arial"/>
        </w:rPr>
      </w:pPr>
    </w:p>
    <w:p w14:paraId="389D6A6F" w14:textId="77777777" w:rsidR="007411D9" w:rsidRDefault="007411D9">
      <w:pPr>
        <w:jc w:val="both"/>
        <w:rPr>
          <w:rFonts w:ascii="Arial" w:hAnsi="Arial" w:cs="Arial"/>
        </w:rPr>
      </w:pPr>
      <w:r>
        <w:rPr>
          <w:rFonts w:ascii="Arial" w:hAnsi="Arial" w:cs="Arial"/>
          <w:b/>
          <w:sz w:val="22"/>
          <w:szCs w:val="22"/>
        </w:rPr>
        <w:t>F2 - Capacités.</w:t>
      </w:r>
    </w:p>
    <w:p w14:paraId="389D6A70" w14:textId="77777777" w:rsidR="007411D9" w:rsidRDefault="007411D9">
      <w:pPr>
        <w:jc w:val="both"/>
        <w:rPr>
          <w:rFonts w:ascii="Arial" w:hAnsi="Arial" w:cs="Arial"/>
        </w:rPr>
      </w:pPr>
    </w:p>
    <w:p w14:paraId="389D6A71"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89D6A72" w14:textId="77777777" w:rsidR="007411D9" w:rsidRDefault="007411D9">
      <w:pPr>
        <w:rPr>
          <w:rFonts w:ascii="Arial" w:hAnsi="Arial" w:cs="Arial"/>
        </w:rPr>
      </w:pPr>
      <w:r>
        <w:rPr>
          <w:rFonts w:ascii="Arial" w:hAnsi="Arial" w:cs="Arial"/>
          <w:i/>
          <w:sz w:val="18"/>
          <w:szCs w:val="18"/>
        </w:rPr>
        <w:t>(Cocher la case correspondante.)</w:t>
      </w:r>
    </w:p>
    <w:p w14:paraId="389D6A73" w14:textId="77777777" w:rsidR="007411D9" w:rsidRDefault="007411D9">
      <w:pPr>
        <w:rPr>
          <w:rFonts w:ascii="Arial" w:hAnsi="Arial" w:cs="Arial"/>
        </w:rPr>
      </w:pPr>
    </w:p>
    <w:p w14:paraId="389D6A74"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8B666D">
        <w:fldChar w:fldCharType="separate"/>
      </w:r>
      <w:r>
        <w:fldChar w:fldCharType="end"/>
      </w:r>
      <w:r w:rsidR="007411D9">
        <w:t xml:space="preserve">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8B666D">
        <w:fldChar w:fldCharType="separate"/>
      </w:r>
      <w:r>
        <w:fldChar w:fldCharType="end"/>
      </w:r>
      <w:r w:rsidR="007411D9">
        <w:t xml:space="preserve"> </w:t>
      </w:r>
      <w:r w:rsidR="007411D9">
        <w:rPr>
          <w:rFonts w:ascii="Arial" w:hAnsi="Arial" w:cs="Arial"/>
        </w:rPr>
        <w:t xml:space="preserve">les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389D6A75"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89D6A77" w14:textId="77777777">
        <w:tc>
          <w:tcPr>
            <w:tcW w:w="10277" w:type="dxa"/>
            <w:shd w:val="clear" w:color="auto" w:fill="66CCFF"/>
          </w:tcPr>
          <w:p w14:paraId="389D6A76"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389D6A78" w14:textId="77777777" w:rsidR="007411D9" w:rsidRDefault="007411D9">
      <w:pPr>
        <w:jc w:val="both"/>
      </w:pPr>
    </w:p>
    <w:p w14:paraId="389D6A79"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89D6A7A"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389D6A7B" w14:textId="77777777" w:rsidR="007411D9" w:rsidRDefault="007411D9">
      <w:pPr>
        <w:rPr>
          <w:rFonts w:ascii="Arial" w:hAnsi="Arial" w:cs="Arial"/>
        </w:rPr>
      </w:pPr>
    </w:p>
    <w:p w14:paraId="389D6A7C"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389D6A7D" w14:textId="77777777" w:rsidR="007411D9" w:rsidRDefault="007411D9">
      <w:pPr>
        <w:rPr>
          <w:rFonts w:ascii="Arial" w:hAnsi="Arial" w:cs="Arial"/>
        </w:rPr>
      </w:pPr>
    </w:p>
    <w:p w14:paraId="389D6A7E" w14:textId="77777777" w:rsidR="007411D9" w:rsidRDefault="007411D9">
      <w:pPr>
        <w:rPr>
          <w:rFonts w:ascii="Arial" w:hAnsi="Arial" w:cs="Arial"/>
        </w:rPr>
      </w:pPr>
    </w:p>
    <w:p w14:paraId="389D6A7F" w14:textId="77777777" w:rsidR="007411D9" w:rsidRDefault="007411D9">
      <w:pPr>
        <w:jc w:val="both"/>
        <w:rPr>
          <w:rFonts w:ascii="Arial" w:hAnsi="Arial" w:cs="Arial"/>
          <w:b/>
          <w:bCs/>
        </w:rPr>
      </w:pPr>
    </w:p>
    <w:p w14:paraId="389D6A80" w14:textId="77777777" w:rsidR="00C1386A" w:rsidRDefault="00C1386A">
      <w:pPr>
        <w:jc w:val="both"/>
        <w:rPr>
          <w:rFonts w:ascii="Arial" w:hAnsi="Arial" w:cs="Arial"/>
          <w:b/>
          <w:bCs/>
        </w:rPr>
      </w:pPr>
    </w:p>
    <w:p w14:paraId="389D6A81" w14:textId="77777777" w:rsidR="00C1386A" w:rsidRDefault="00C1386A">
      <w:pPr>
        <w:jc w:val="both"/>
        <w:rPr>
          <w:rFonts w:ascii="Arial" w:hAnsi="Arial" w:cs="Arial"/>
          <w:b/>
          <w:bCs/>
        </w:rPr>
      </w:pPr>
    </w:p>
    <w:p w14:paraId="389D6A82" w14:textId="77777777" w:rsidR="00C1386A" w:rsidRDefault="00C1386A">
      <w:pPr>
        <w:jc w:val="both"/>
        <w:rPr>
          <w:rFonts w:ascii="Arial" w:hAnsi="Arial" w:cs="Arial"/>
          <w:b/>
          <w:bCs/>
        </w:rPr>
      </w:pPr>
    </w:p>
    <w:p w14:paraId="389D6A83" w14:textId="77777777" w:rsidR="00C1386A" w:rsidRDefault="00C1386A">
      <w:pPr>
        <w:jc w:val="both"/>
        <w:rPr>
          <w:rFonts w:ascii="Arial" w:hAnsi="Arial" w:cs="Arial"/>
          <w:b/>
          <w:bCs/>
        </w:rPr>
      </w:pPr>
    </w:p>
    <w:p w14:paraId="389D6A84" w14:textId="77777777" w:rsidR="00C1386A" w:rsidRDefault="00C1386A">
      <w:pPr>
        <w:jc w:val="both"/>
        <w:rPr>
          <w:rFonts w:ascii="Arial" w:hAnsi="Arial" w:cs="Arial"/>
          <w:b/>
          <w:bCs/>
        </w:rPr>
      </w:pPr>
    </w:p>
    <w:p w14:paraId="389D6A85" w14:textId="77777777" w:rsidR="00C1386A" w:rsidRDefault="00C1386A">
      <w:pPr>
        <w:jc w:val="both"/>
        <w:rPr>
          <w:rFonts w:ascii="Arial" w:hAnsi="Arial" w:cs="Arial"/>
          <w:b/>
          <w:bCs/>
        </w:rPr>
      </w:pPr>
    </w:p>
    <w:p w14:paraId="389D6A86" w14:textId="77777777" w:rsidR="00C1386A" w:rsidRDefault="00C1386A">
      <w:pPr>
        <w:jc w:val="both"/>
        <w:rPr>
          <w:rFonts w:ascii="Arial" w:hAnsi="Arial" w:cs="Arial"/>
          <w:b/>
          <w:bCs/>
        </w:rPr>
      </w:pPr>
    </w:p>
    <w:p w14:paraId="389D6A87" w14:textId="77777777" w:rsidR="00C1386A" w:rsidRDefault="00C1386A">
      <w:pPr>
        <w:jc w:val="both"/>
        <w:rPr>
          <w:rFonts w:ascii="Arial" w:hAnsi="Arial" w:cs="Arial"/>
          <w:b/>
          <w:bCs/>
        </w:rPr>
      </w:pPr>
    </w:p>
    <w:p w14:paraId="389D6A88" w14:textId="77777777" w:rsidR="00C1386A" w:rsidRDefault="00C1386A">
      <w:pPr>
        <w:jc w:val="both"/>
        <w:rPr>
          <w:rFonts w:ascii="Arial" w:hAnsi="Arial" w:cs="Arial"/>
          <w:b/>
          <w:bCs/>
        </w:rPr>
      </w:pPr>
    </w:p>
    <w:p w14:paraId="389D6A89" w14:textId="77777777" w:rsidR="00C1386A" w:rsidRDefault="00C1386A">
      <w:pPr>
        <w:jc w:val="both"/>
        <w:rPr>
          <w:rFonts w:ascii="Arial" w:hAnsi="Arial" w:cs="Arial"/>
          <w:b/>
          <w:bCs/>
        </w:rPr>
      </w:pPr>
    </w:p>
    <w:p w14:paraId="389D6A8A" w14:textId="77777777" w:rsidR="00C1386A" w:rsidRDefault="00C1386A">
      <w:pPr>
        <w:jc w:val="both"/>
        <w:rPr>
          <w:rFonts w:ascii="Arial" w:hAnsi="Arial" w:cs="Arial"/>
          <w:b/>
          <w:bCs/>
        </w:rPr>
      </w:pPr>
    </w:p>
    <w:p w14:paraId="389D6A8B" w14:textId="77777777" w:rsidR="00C1386A" w:rsidRDefault="00C1386A">
      <w:pPr>
        <w:jc w:val="both"/>
        <w:rPr>
          <w:rFonts w:ascii="Arial" w:hAnsi="Arial" w:cs="Arial"/>
          <w:b/>
          <w:bCs/>
        </w:rPr>
      </w:pPr>
    </w:p>
    <w:p w14:paraId="389D6A8C" w14:textId="77777777" w:rsidR="00C1386A" w:rsidRDefault="00C1386A">
      <w:pPr>
        <w:jc w:val="both"/>
        <w:rPr>
          <w:rFonts w:ascii="Arial" w:hAnsi="Arial" w:cs="Arial"/>
          <w:b/>
          <w:bCs/>
        </w:rPr>
      </w:pPr>
    </w:p>
    <w:p w14:paraId="389D6A8D" w14:textId="77777777" w:rsidR="00C1386A" w:rsidRDefault="00C1386A">
      <w:pPr>
        <w:jc w:val="both"/>
        <w:rPr>
          <w:rFonts w:ascii="Arial" w:hAnsi="Arial" w:cs="Arial"/>
          <w:b/>
          <w:bCs/>
        </w:rPr>
      </w:pPr>
    </w:p>
    <w:p w14:paraId="389D6A8E" w14:textId="77777777" w:rsidR="00C1386A" w:rsidRDefault="00C1386A">
      <w:pPr>
        <w:jc w:val="both"/>
        <w:rPr>
          <w:rFonts w:ascii="Arial" w:hAnsi="Arial" w:cs="Arial"/>
          <w:b/>
          <w:bCs/>
        </w:rPr>
      </w:pPr>
    </w:p>
    <w:p w14:paraId="389D6A8F" w14:textId="77777777" w:rsidR="00C1386A" w:rsidRDefault="00C1386A">
      <w:pPr>
        <w:jc w:val="both"/>
        <w:rPr>
          <w:rFonts w:ascii="Arial" w:hAnsi="Arial" w:cs="Arial"/>
          <w:b/>
          <w:bCs/>
        </w:rPr>
      </w:pPr>
    </w:p>
    <w:p w14:paraId="389D6A90" w14:textId="77777777" w:rsidR="00C1386A" w:rsidRDefault="00C1386A">
      <w:pPr>
        <w:jc w:val="both"/>
        <w:rPr>
          <w:rFonts w:ascii="Arial" w:hAnsi="Arial" w:cs="Arial"/>
          <w:b/>
          <w:bCs/>
        </w:rPr>
      </w:pPr>
    </w:p>
    <w:p w14:paraId="389D6A91" w14:textId="77777777" w:rsidR="00C1386A" w:rsidRDefault="00C1386A">
      <w:pPr>
        <w:jc w:val="both"/>
        <w:rPr>
          <w:rFonts w:ascii="Arial" w:hAnsi="Arial" w:cs="Arial"/>
          <w:b/>
          <w:bCs/>
        </w:rPr>
      </w:pPr>
    </w:p>
    <w:p w14:paraId="389D6A92" w14:textId="77777777" w:rsidR="00C1386A" w:rsidRDefault="00C1386A">
      <w:pPr>
        <w:jc w:val="both"/>
        <w:rPr>
          <w:rFonts w:ascii="Arial" w:hAnsi="Arial" w:cs="Arial"/>
          <w:b/>
          <w:bCs/>
        </w:rPr>
      </w:pPr>
    </w:p>
    <w:p w14:paraId="389D6A93" w14:textId="77777777" w:rsidR="00C1386A" w:rsidRDefault="00C1386A">
      <w:pPr>
        <w:jc w:val="both"/>
        <w:rPr>
          <w:rFonts w:ascii="Arial" w:hAnsi="Arial" w:cs="Arial"/>
          <w:b/>
          <w:bCs/>
        </w:rPr>
      </w:pPr>
    </w:p>
    <w:p w14:paraId="389D6A94" w14:textId="77777777" w:rsidR="00C1386A" w:rsidRDefault="00C1386A">
      <w:pPr>
        <w:jc w:val="both"/>
        <w:rPr>
          <w:rFonts w:ascii="Arial" w:hAnsi="Arial" w:cs="Arial"/>
          <w:b/>
          <w:bCs/>
        </w:rPr>
      </w:pPr>
    </w:p>
    <w:p w14:paraId="389D6A95" w14:textId="77777777" w:rsidR="00C1386A" w:rsidRDefault="00C1386A">
      <w:pPr>
        <w:jc w:val="both"/>
        <w:rPr>
          <w:rFonts w:ascii="Arial" w:hAnsi="Arial" w:cs="Arial"/>
          <w:b/>
          <w:bCs/>
        </w:rPr>
      </w:pPr>
    </w:p>
    <w:p w14:paraId="389D6A96" w14:textId="77777777" w:rsidR="00C1386A" w:rsidRDefault="00C1386A">
      <w:pPr>
        <w:jc w:val="both"/>
        <w:rPr>
          <w:rFonts w:ascii="Arial" w:hAnsi="Arial" w:cs="Arial"/>
          <w:b/>
          <w:bCs/>
        </w:rPr>
      </w:pPr>
    </w:p>
    <w:p w14:paraId="389D6A97" w14:textId="77777777" w:rsidR="00C1386A" w:rsidRDefault="00C1386A">
      <w:pPr>
        <w:jc w:val="both"/>
        <w:rPr>
          <w:rFonts w:ascii="Arial" w:hAnsi="Arial" w:cs="Arial"/>
          <w:b/>
          <w:bCs/>
        </w:rPr>
      </w:pPr>
    </w:p>
    <w:p w14:paraId="389D6A98" w14:textId="77777777" w:rsidR="00C1386A" w:rsidRDefault="00C1386A">
      <w:pPr>
        <w:jc w:val="both"/>
        <w:rPr>
          <w:rFonts w:ascii="Arial" w:hAnsi="Arial" w:cs="Arial"/>
          <w:b/>
          <w:bCs/>
        </w:rPr>
      </w:pPr>
    </w:p>
    <w:p w14:paraId="389D6A99" w14:textId="77777777" w:rsidR="00C1386A" w:rsidRDefault="00C1386A">
      <w:pPr>
        <w:jc w:val="both"/>
        <w:rPr>
          <w:rFonts w:ascii="Arial" w:hAnsi="Arial" w:cs="Arial"/>
          <w:b/>
          <w:bCs/>
        </w:rPr>
      </w:pPr>
    </w:p>
    <w:p w14:paraId="389D6A9A"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D6A9F" w14:textId="77777777" w:rsidR="00610FD3" w:rsidRDefault="00610FD3">
      <w:r>
        <w:separator/>
      </w:r>
    </w:p>
  </w:endnote>
  <w:endnote w:type="continuationSeparator" w:id="0">
    <w:p w14:paraId="389D6AA0"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Univers">
    <w:altName w:val="Arial"/>
    <w:charset w:val="00"/>
    <w:family w:val="swiss"/>
    <w:pitch w:val="variable"/>
    <w:sig w:usb0="80000287" w:usb1="00000000" w:usb2="00000000" w:usb3="00000000" w:csb0="0000000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389D6AA7" w14:textId="77777777">
      <w:trPr>
        <w:tblHeader/>
      </w:trPr>
      <w:tc>
        <w:tcPr>
          <w:tcW w:w="3048" w:type="dxa"/>
          <w:shd w:val="clear" w:color="auto" w:fill="66CCFF"/>
        </w:tcPr>
        <w:p w14:paraId="389D6AA1"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89D6AA2" w14:textId="226F90BB" w:rsidR="007411D9" w:rsidRDefault="008F2177">
          <w:pPr>
            <w:jc w:val="center"/>
            <w:rPr>
              <w:rFonts w:ascii="Arial" w:hAnsi="Arial" w:cs="Arial"/>
              <w:b/>
              <w:bCs/>
            </w:rPr>
          </w:pPr>
          <w:r>
            <w:rPr>
              <w:rFonts w:ascii="Arial" w:hAnsi="Arial" w:cs="Arial"/>
              <w:b/>
              <w:i/>
              <w:iCs/>
            </w:rPr>
            <w:t>EFSCPDL396</w:t>
          </w:r>
        </w:p>
      </w:tc>
      <w:tc>
        <w:tcPr>
          <w:tcW w:w="851" w:type="dxa"/>
          <w:shd w:val="clear" w:color="auto" w:fill="66CCFF"/>
        </w:tcPr>
        <w:p w14:paraId="389D6AA3" w14:textId="77777777" w:rsidR="007411D9" w:rsidRDefault="007411D9">
          <w:pPr>
            <w:jc w:val="right"/>
          </w:pPr>
          <w:r>
            <w:rPr>
              <w:rFonts w:ascii="Arial" w:hAnsi="Arial" w:cs="Arial"/>
              <w:b/>
              <w:bCs/>
            </w:rPr>
            <w:t xml:space="preserve">Page :     </w:t>
          </w:r>
        </w:p>
      </w:tc>
      <w:tc>
        <w:tcPr>
          <w:tcW w:w="567" w:type="dxa"/>
          <w:shd w:val="clear" w:color="auto" w:fill="66CCFF"/>
        </w:tcPr>
        <w:p w14:paraId="389D6AA4"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389D6AA5" w14:textId="77777777" w:rsidR="007411D9" w:rsidRDefault="007411D9">
          <w:pPr>
            <w:jc w:val="center"/>
          </w:pPr>
          <w:r>
            <w:rPr>
              <w:rFonts w:ascii="Arial" w:hAnsi="Arial" w:cs="Arial"/>
              <w:b/>
              <w:bCs/>
            </w:rPr>
            <w:t>/</w:t>
          </w:r>
        </w:p>
      </w:tc>
      <w:tc>
        <w:tcPr>
          <w:tcW w:w="567" w:type="dxa"/>
          <w:shd w:val="clear" w:color="auto" w:fill="66CCFF"/>
        </w:tcPr>
        <w:p w14:paraId="389D6AA6"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389D6AA8"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D6A9D" w14:textId="77777777" w:rsidR="00610FD3" w:rsidRDefault="00610FD3">
      <w:r>
        <w:separator/>
      </w:r>
    </w:p>
  </w:footnote>
  <w:footnote w:type="continuationSeparator" w:id="0">
    <w:p w14:paraId="389D6A9E" w14:textId="77777777" w:rsidR="00610FD3" w:rsidRDefault="00610FD3">
      <w:r>
        <w:continuationSeparator/>
      </w:r>
    </w:p>
  </w:footnote>
  <w:footnote w:id="1">
    <w:p w14:paraId="389D6AA9"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22100"/>
    <w:rsid w:val="001535F7"/>
    <w:rsid w:val="001C3027"/>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46F8A"/>
    <w:rsid w:val="00370C43"/>
    <w:rsid w:val="003842BA"/>
    <w:rsid w:val="00386724"/>
    <w:rsid w:val="00391815"/>
    <w:rsid w:val="003C189F"/>
    <w:rsid w:val="003D02BB"/>
    <w:rsid w:val="003E58DA"/>
    <w:rsid w:val="003F2D90"/>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D5E52"/>
    <w:rsid w:val="00716E26"/>
    <w:rsid w:val="00720606"/>
    <w:rsid w:val="007336CD"/>
    <w:rsid w:val="007411D9"/>
    <w:rsid w:val="00751002"/>
    <w:rsid w:val="00754100"/>
    <w:rsid w:val="007D3787"/>
    <w:rsid w:val="007F4A27"/>
    <w:rsid w:val="008326E4"/>
    <w:rsid w:val="00836576"/>
    <w:rsid w:val="008B666D"/>
    <w:rsid w:val="008D5A17"/>
    <w:rsid w:val="008E00ED"/>
    <w:rsid w:val="008E1EBA"/>
    <w:rsid w:val="008E4066"/>
    <w:rsid w:val="008F2177"/>
    <w:rsid w:val="009277A2"/>
    <w:rsid w:val="00960E4C"/>
    <w:rsid w:val="0097024E"/>
    <w:rsid w:val="00981CD3"/>
    <w:rsid w:val="00A32C14"/>
    <w:rsid w:val="00A440EF"/>
    <w:rsid w:val="00A503F3"/>
    <w:rsid w:val="00A50BF9"/>
    <w:rsid w:val="00A520E2"/>
    <w:rsid w:val="00A75394"/>
    <w:rsid w:val="00A80E9C"/>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54CE5"/>
    <w:rsid w:val="00D7269B"/>
    <w:rsid w:val="00D84A53"/>
    <w:rsid w:val="00DD1774"/>
    <w:rsid w:val="00DE001E"/>
    <w:rsid w:val="00DE1001"/>
    <w:rsid w:val="00DF7E37"/>
    <w:rsid w:val="00E107A1"/>
    <w:rsid w:val="00E2086D"/>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89D69F5"/>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1535F7"/>
    <w:pPr>
      <w:ind w:left="720"/>
      <w:contextualSpacing/>
    </w:pPr>
    <w:rPr>
      <w:rFonts w:ascii="Univers" w:hAnsi="Univers" w:cs="Unive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db10a5d-558e-4c80-b55c-f43536d34388">TVK2STR4ZKMW-974050819-152</_dlc_DocId>
    <_dlc_DocIdUrl xmlns="3db10a5d-558e-4c80-b55c-f43536d34388">
      <Url>https://sharedoc.efs.sante.ban/partage/Achats_Marchés_Appro_2/Services_generaux/_layouts/15/DocIdRedir.aspx?ID=TVK2STR4ZKMW-974050819-152</Url>
      <Description>TVK2STR4ZKMW-974050819-152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7BD20A319D842842A02A4E31AC93AB70" ma:contentTypeVersion="1" ma:contentTypeDescription="Crée un document." ma:contentTypeScope="" ma:versionID="fa4dd8f60149f49e17b3e8534251b4d3">
  <xsd:schema xmlns:xsd="http://www.w3.org/2001/XMLSchema" xmlns:xs="http://www.w3.org/2001/XMLSchema" xmlns:p="http://schemas.microsoft.com/office/2006/metadata/properties" xmlns:ns2="3db10a5d-558e-4c80-b55c-f43536d34388" targetNamespace="http://schemas.microsoft.com/office/2006/metadata/properties" ma:root="true" ma:fieldsID="9a7da721498bd0b16ee765491af161dc" ns2:_="">
    <xsd:import namespace="3db10a5d-558e-4c80-b55c-f43536d3438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B20DCD-2A88-4B33-916F-0FBA956059CF}">
  <ds:schemaRefs>
    <ds:schemaRef ds:uri="http://www.w3.org/XML/1998/namespace"/>
    <ds:schemaRef ds:uri="http://schemas.microsoft.com/office/2006/documentManagement/types"/>
    <ds:schemaRef ds:uri="http://purl.org/dc/dcmitype/"/>
    <ds:schemaRef ds:uri="http://purl.org/dc/terms/"/>
    <ds:schemaRef ds:uri="http://purl.org/dc/elements/1.1/"/>
    <ds:schemaRef ds:uri="http://schemas.microsoft.com/office/infopath/2007/PartnerControls"/>
    <ds:schemaRef ds:uri="3db10a5d-558e-4c80-b55c-f43536d34388"/>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DB14818E-B04B-4E83-84E6-166B399C76B5}">
  <ds:schemaRefs>
    <ds:schemaRef ds:uri="http://schemas.microsoft.com/sharepoint/events"/>
  </ds:schemaRefs>
</ds:datastoreItem>
</file>

<file path=customXml/itemProps3.xml><?xml version="1.0" encoding="utf-8"?>
<ds:datastoreItem xmlns:ds="http://schemas.openxmlformats.org/officeDocument/2006/customXml" ds:itemID="{D6116AE4-E554-4818-926D-A05F63B18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b10a5d-558e-4c80-b55c-f43536d34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FAD2E4-3956-489F-81F9-42405098500B}">
  <ds:schemaRefs>
    <ds:schemaRef ds:uri="http://schemas.openxmlformats.org/officeDocument/2006/bibliography"/>
  </ds:schemaRefs>
</ds:datastoreItem>
</file>

<file path=customXml/itemProps5.xml><?xml version="1.0" encoding="utf-8"?>
<ds:datastoreItem xmlns:ds="http://schemas.openxmlformats.org/officeDocument/2006/customXml" ds:itemID="{488577C5-8819-4506-888D-68307B711D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3</TotalTime>
  <Pages>3</Pages>
  <Words>880</Words>
  <Characters>4845</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5714</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BARDET Thibault</cp:lastModifiedBy>
  <cp:revision>6</cp:revision>
  <cp:lastPrinted>2016-03-31T13:07:00Z</cp:lastPrinted>
  <dcterms:created xsi:type="dcterms:W3CDTF">2026-06-01T15:27:00Z</dcterms:created>
  <dcterms:modified xsi:type="dcterms:W3CDTF">2026-06-16T08:47:00Z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0x0101007BD20A319D842842A02A4E31AC93AB70</vt:lpwstr>
  </property>
  <property fmtid="{D5CDD505-2E9C-101B-9397-08002B2CF9AE}" pid="3" name="_dlc_DocIdItemGuid">
    <vt:lpwstr>d2ed43ce-cfda-4780-82a1-f1e991d5c43a</vt:lpwstr>
  </property>
</Properties>
</file>